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583" w:rsidRDefault="00137583" w:rsidP="00137583">
      <w:pPr>
        <w:pStyle w:val="af"/>
        <w:spacing w:beforeAutospacing="0" w:after="0" w:afterAutospacing="0"/>
        <w:contextualSpacing/>
        <w:jc w:val="right"/>
      </w:pPr>
      <w:r>
        <w:rPr>
          <w:rFonts w:cs="Arial"/>
          <w:bCs/>
        </w:rPr>
        <w:t>Приложение №4</w:t>
      </w:r>
    </w:p>
    <w:p w:rsidR="00137583" w:rsidRDefault="00137583" w:rsidP="00137583">
      <w:pPr>
        <w:pStyle w:val="af"/>
        <w:spacing w:beforeAutospacing="0" w:after="0" w:afterAutospacing="0"/>
        <w:contextualSpacing/>
        <w:jc w:val="right"/>
      </w:pPr>
      <w:r>
        <w:rPr>
          <w:rFonts w:cs="Arial"/>
          <w:bCs/>
        </w:rPr>
        <w:t>к Извещению Электронного магазина</w:t>
      </w:r>
    </w:p>
    <w:p w:rsidR="00137583" w:rsidRDefault="00137583" w:rsidP="00137583">
      <w:pPr>
        <w:pStyle w:val="af"/>
        <w:spacing w:beforeAutospacing="0" w:after="0" w:afterAutospacing="0"/>
        <w:contextualSpacing/>
        <w:jc w:val="center"/>
        <w:rPr>
          <w:rFonts w:cs="Arial"/>
          <w:bCs/>
        </w:rPr>
      </w:pPr>
    </w:p>
    <w:p w:rsidR="00137583" w:rsidRDefault="00137583" w:rsidP="00137583">
      <w:pPr>
        <w:pStyle w:val="af"/>
        <w:spacing w:beforeAutospacing="0" w:after="0" w:afterAutospacing="0"/>
        <w:contextualSpacing/>
        <w:jc w:val="center"/>
      </w:pPr>
      <w:r>
        <w:rPr>
          <w:rFonts w:cs="Arial"/>
          <w:bCs/>
        </w:rPr>
        <w:t>НАЦИОНАЛЬНЫЙ РЕЖИМ ПРИ ОСУЩЕСТВЛЕНИИ</w:t>
      </w:r>
    </w:p>
    <w:p w:rsidR="00137583" w:rsidRDefault="00137583" w:rsidP="00137583">
      <w:pPr>
        <w:pStyle w:val="af"/>
        <w:spacing w:beforeAutospacing="0" w:after="0" w:afterAutospacing="0"/>
        <w:contextualSpacing/>
        <w:jc w:val="center"/>
      </w:pPr>
      <w:r>
        <w:rPr>
          <w:rFonts w:cs="Arial"/>
          <w:bCs/>
        </w:rPr>
        <w:t xml:space="preserve">ЗАКУПОК ТОВАРОВ, РАБОТ, УСЛУГ ОТДЕЛЬНЫМИ ВИДАМИ </w:t>
      </w:r>
    </w:p>
    <w:p w:rsidR="00137583" w:rsidRDefault="00137583" w:rsidP="00137583">
      <w:pPr>
        <w:pStyle w:val="af"/>
        <w:spacing w:beforeAutospacing="0" w:after="0" w:afterAutospacing="0"/>
        <w:contextualSpacing/>
        <w:jc w:val="center"/>
      </w:pPr>
      <w:r>
        <w:rPr>
          <w:rFonts w:cs="Arial"/>
          <w:bCs/>
        </w:rPr>
        <w:t xml:space="preserve">ЮРИДИЧЕСКИХ ЛИЦ </w:t>
      </w:r>
    </w:p>
    <w:p w:rsidR="00137583" w:rsidRDefault="00137583">
      <w:pPr>
        <w:pStyle w:val="1"/>
        <w:shd w:val="clear" w:color="auto" w:fill="FFFFFF"/>
        <w:spacing w:before="225" w:beforeAutospacing="0" w:after="225" w:afterAutospacing="0"/>
        <w:jc w:val="both"/>
        <w:rPr>
          <w:rFonts w:eastAsia="Calibri"/>
          <w:b w:val="0"/>
          <w:bCs w:val="0"/>
          <w:kern w:val="0"/>
          <w:sz w:val="24"/>
          <w:szCs w:val="24"/>
          <w:lang w:eastAsia="en-US"/>
        </w:rPr>
      </w:pPr>
    </w:p>
    <w:p w:rsidR="00FC1054" w:rsidRDefault="00137583">
      <w:pPr>
        <w:pStyle w:val="1"/>
        <w:shd w:val="clear" w:color="auto" w:fill="FFFFFF"/>
        <w:spacing w:before="225" w:beforeAutospacing="0" w:after="225" w:afterAutospacing="0"/>
        <w:jc w:val="both"/>
      </w:pPr>
      <w:r>
        <w:rPr>
          <w:rFonts w:eastAsia="Calibri"/>
          <w:b w:val="0"/>
          <w:bCs w:val="0"/>
          <w:kern w:val="0"/>
          <w:sz w:val="24"/>
          <w:szCs w:val="24"/>
          <w:lang w:eastAsia="en-US"/>
        </w:rPr>
        <w:t xml:space="preserve">В соответствии </w:t>
      </w:r>
      <w:r>
        <w:rPr>
          <w:b w:val="0"/>
          <w:bCs w:val="0"/>
          <w:color w:val="000000"/>
          <w:kern w:val="0"/>
          <w:sz w:val="24"/>
          <w:szCs w:val="24"/>
        </w:rPr>
        <w:t xml:space="preserve">ст. 3.1-4 Федерального закона от 18.07.2011 № 223-ФЗ "О закупках товаров, работ, услуг отдельными видами юридических лиц" (далее - 223-ФЗ) и постановлением Правительства РФ от 23.12.2024 №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 (далее - ПП № 1875) установлен национальный режим: </w:t>
      </w:r>
    </w:p>
    <w:p w:rsidR="00FC1054" w:rsidRDefault="00AA43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</w:t>
      </w:r>
      <w:r w:rsidR="00137583" w:rsidRPr="001375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становлено</w:t>
      </w:r>
      <w:r w:rsidR="001375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375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ограничение </w:t>
      </w:r>
      <w:r w:rsidR="00137583">
        <w:rPr>
          <w:rFonts w:ascii="Times New Roman" w:eastAsia="Calibri" w:hAnsi="Times New Roman" w:cs="Times New Roman"/>
          <w:color w:val="000000"/>
          <w:sz w:val="24"/>
          <w:szCs w:val="24"/>
        </w:rPr>
        <w:t>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лицами.</w:t>
      </w:r>
    </w:p>
    <w:p w:rsidR="00FC1054" w:rsidRDefault="00137583">
      <w:pPr>
        <w:spacing w:after="0" w:line="288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Не допускается:</w:t>
      </w:r>
    </w:p>
    <w:p w:rsidR="00FC1054" w:rsidRDefault="00137583">
      <w:pPr>
        <w:spacing w:before="168" w:after="0" w:line="288" w:lineRule="atLeast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</w:p>
    <w:p w:rsidR="00FC1054" w:rsidRDefault="00137583">
      <w:pPr>
        <w:spacing w:before="168" w:after="0" w:line="288" w:lineRule="atLeast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</w:p>
    <w:p w:rsidR="00FC1054" w:rsidRDefault="00137583">
      <w:pPr>
        <w:pStyle w:val="af"/>
        <w:spacing w:before="280" w:after="28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В целях соблюдения требований ПП № 1875 </w:t>
      </w:r>
      <w:r>
        <w:rPr>
          <w:rFonts w:eastAsia="Calibri"/>
          <w:b/>
          <w:bCs/>
          <w:color w:val="000000"/>
          <w:lang w:eastAsia="en-US"/>
        </w:rPr>
        <w:t>необходимо предоставить информацию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и документы</w:t>
      </w:r>
      <w:r>
        <w:rPr>
          <w:rFonts w:eastAsia="Calibri"/>
          <w:color w:val="000000"/>
          <w:lang w:eastAsia="en-US"/>
        </w:rPr>
        <w:t>, подтверждающие страну происхождения товара, а именно:</w:t>
      </w:r>
    </w:p>
    <w:p w:rsidR="00FC1054" w:rsidRDefault="00137583">
      <w:pPr>
        <w:pStyle w:val="af"/>
        <w:spacing w:before="280" w:after="280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1. Для подтверждения происхождения товаров из Российской Федерации: </w:t>
      </w:r>
    </w:p>
    <w:p w:rsidR="00FC1054" w:rsidRDefault="00137583">
      <w:pPr>
        <w:pStyle w:val="af"/>
        <w:spacing w:before="280" w:after="28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1.1  номер реестровой записи из реестра российской промышленной продукции, предусмотренного статьей 17.1 Федерального закона "О промышленной политике в Российской Федерации", и справка, подтверждающая наличие специального инвестиционного контракта и предусмотренная пунктом 1(1) постановления Правительства Российской Федерации от 17 июля 2015 г. № 719 </w:t>
      </w:r>
      <w:r>
        <w:rPr>
          <w:rFonts w:eastAsia="Calibri"/>
          <w:color w:val="000000"/>
          <w:lang w:eastAsia="en-US"/>
        </w:rPr>
        <w:br/>
        <w:t>"О подтверждении производства российской промышленной продукции";</w:t>
      </w:r>
    </w:p>
    <w:p w:rsidR="00FC1054" w:rsidRDefault="00137583">
      <w:pPr>
        <w:pStyle w:val="af"/>
        <w:spacing w:before="280" w:after="280"/>
        <w:jc w:val="both"/>
      </w:pPr>
      <w:r>
        <w:rPr>
          <w:rFonts w:eastAsia="Calibri"/>
          <w:color w:val="000000"/>
          <w:lang w:eastAsia="en-US"/>
        </w:rPr>
        <w:t xml:space="preserve">1.2 или номер реестровой записи из реестра российской промышленной продукции, содержащей в том числе: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 г. № 719 "О подтверждении производства российской промышленной продукции"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</w:t>
      </w:r>
      <w:r>
        <w:rPr>
          <w:rFonts w:eastAsia="Calibri"/>
          <w:color w:val="000000"/>
          <w:lang w:eastAsia="en-US"/>
        </w:rPr>
        <w:lastRenderedPageBreak/>
        <w:t xml:space="preserve">Правительства Российской Федерации от 17 июля 2015 г. № 719 "О подтверждении производства российской промышленной продукции" для целей осуществления закупок; </w:t>
      </w:r>
    </w:p>
    <w:p w:rsidR="00FC1054" w:rsidRDefault="00137583">
      <w:pPr>
        <w:pStyle w:val="af"/>
        <w:spacing w:after="0"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Установлено требование о наличии информации о совокупном количестве баллов:</w:t>
      </w:r>
    </w:p>
    <w:p w:rsidR="00FC1054" w:rsidRDefault="00137583">
      <w:pPr>
        <w:pStyle w:val="af"/>
        <w:spacing w:after="0"/>
        <w:jc w:val="both"/>
        <w:rPr>
          <w:rFonts w:eastAsia="Calibri"/>
          <w:b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Для</w:t>
      </w:r>
      <w:r>
        <w:rPr>
          <w:rFonts w:eastAsia="Calibri"/>
          <w:b/>
          <w:color w:val="000000"/>
          <w:lang w:eastAsia="en-US"/>
        </w:rPr>
        <w:t xml:space="preserve"> ОКПД2 </w:t>
      </w:r>
      <w:r w:rsidR="00AA4331" w:rsidRPr="00AA4331">
        <w:rPr>
          <w:rStyle w:val="a9"/>
          <w:rFonts w:eastAsia="Calibri"/>
          <w:color w:val="000000"/>
          <w:lang w:eastAsia="en-US"/>
        </w:rPr>
        <w:t>26.30.23.170</w:t>
      </w:r>
      <w:r w:rsidR="00AA4331">
        <w:rPr>
          <w:rStyle w:val="a9"/>
          <w:rFonts w:eastAsia="Calibri"/>
          <w:color w:val="000000"/>
          <w:lang w:eastAsia="en-US"/>
        </w:rPr>
        <w:t xml:space="preserve"> </w:t>
      </w:r>
      <w:r>
        <w:rPr>
          <w:rStyle w:val="a9"/>
          <w:rFonts w:eastAsia="Calibri"/>
          <w:color w:val="000000"/>
          <w:lang w:eastAsia="en-US"/>
        </w:rPr>
        <w:t>-  не менее </w:t>
      </w:r>
      <w:r w:rsidR="00DB4B85">
        <w:rPr>
          <w:rStyle w:val="a9"/>
          <w:rFonts w:eastAsia="Calibri"/>
          <w:color w:val="000000"/>
          <w:lang w:eastAsia="en-US"/>
        </w:rPr>
        <w:t>40</w:t>
      </w:r>
      <w:r>
        <w:rPr>
          <w:rStyle w:val="a9"/>
          <w:rFonts w:eastAsia="Calibri"/>
          <w:color w:val="000000"/>
          <w:lang w:eastAsia="en-US"/>
        </w:rPr>
        <w:t xml:space="preserve"> баллов</w:t>
      </w:r>
      <w:r>
        <w:rPr>
          <w:rFonts w:eastAsia="Calibri"/>
          <w:b/>
          <w:color w:val="000000"/>
          <w:lang w:eastAsia="en-US"/>
        </w:rPr>
        <w:t xml:space="preserve"> </w:t>
      </w:r>
    </w:p>
    <w:p w:rsidR="00831CBB" w:rsidRDefault="00831CBB" w:rsidP="00831CBB">
      <w:pPr>
        <w:pStyle w:val="af"/>
        <w:spacing w:after="0"/>
        <w:jc w:val="both"/>
      </w:pPr>
      <w:bookmarkStart w:id="0" w:name="_GoBack"/>
      <w:bookmarkEnd w:id="0"/>
      <w:r>
        <w:t>п.1.3 . информацию об уровне радиоэлектронной продукции (для товара, являющегося в соответствии с постановление Правительства Российской Федерации от 17 июля 2015 г. № 719 "О подтверждении производства российской промышленной продукции" радиоэлектронной продукцией первого уровня или радиоэлектронной продукцией второго уровня) – для радиоэлектронной продукции;"</w:t>
      </w:r>
    </w:p>
    <w:p w:rsidR="00831CBB" w:rsidRDefault="00831CBB" w:rsidP="00831CBB">
      <w:pPr>
        <w:pStyle w:val="af"/>
        <w:spacing w:after="0"/>
        <w:jc w:val="both"/>
      </w:pPr>
      <w:r>
        <w:t>2. Для подтверждения происхождения товаров из государств - членов Евразийского экономического союза, за исключением Российской Федерации:</w:t>
      </w:r>
    </w:p>
    <w:p w:rsidR="00831CBB" w:rsidRDefault="00831CBB" w:rsidP="00831CBB">
      <w:pPr>
        <w:pStyle w:val="af"/>
        <w:spacing w:after="0"/>
        <w:jc w:val="both"/>
      </w:pPr>
      <w:r>
        <w:t xml:space="preserve">2.1. сертификат о происхождении товара, выданный уполномоченным органом (организацией) государства - члена Евразийского экономического союза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 (согласно </w:t>
      </w:r>
      <w:proofErr w:type="spellStart"/>
      <w:r>
        <w:t>пп</w:t>
      </w:r>
      <w:proofErr w:type="spellEnd"/>
      <w:r>
        <w:t xml:space="preserve"> «Д» п 10 1875 ПП РФ)</w:t>
      </w:r>
    </w:p>
    <w:p w:rsidR="00FC1054" w:rsidRDefault="00FC1054">
      <w:p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u w:val="single"/>
        </w:rPr>
      </w:pPr>
    </w:p>
    <w:sectPr w:rsidR="00FC1054">
      <w:pgSz w:w="11906" w:h="16838"/>
      <w:pgMar w:top="1134" w:right="850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FC1054"/>
    <w:rsid w:val="00137583"/>
    <w:rsid w:val="00831CBB"/>
    <w:rsid w:val="00AA4331"/>
    <w:rsid w:val="00DB4B85"/>
    <w:rsid w:val="00FC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98EAA9"/>
  <w15:docId w15:val="{D0C7CE6C-6FE0-42AB-9EFE-5B843A6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69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F47FED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47FE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F47FED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F47FED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uiPriority w:val="99"/>
    <w:semiHidden/>
    <w:unhideWhenUsed/>
    <w:qFormat/>
    <w:rsid w:val="00F47FED"/>
    <w:rPr>
      <w:sz w:val="16"/>
      <w:szCs w:val="16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F47F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D42237"/>
    <w:rPr>
      <w:rFonts w:ascii="Segoe UI" w:hAnsi="Segoe UI" w:cs="Segoe UI"/>
      <w:sz w:val="18"/>
      <w:szCs w:val="18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b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f">
    <w:name w:val="Normal (Web)"/>
    <w:basedOn w:val="a"/>
    <w:uiPriority w:val="99"/>
    <w:unhideWhenUsed/>
    <w:qFormat/>
    <w:rsid w:val="00F47FE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annotation text"/>
    <w:basedOn w:val="a"/>
    <w:link w:val="a4"/>
    <w:uiPriority w:val="99"/>
    <w:semiHidden/>
    <w:unhideWhenUsed/>
    <w:qFormat/>
    <w:rsid w:val="00F47FE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unhideWhenUsed/>
    <w:qFormat/>
    <w:rsid w:val="00F47F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D42237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Патронников Дмитрий Эдуардович</dc:creator>
  <dc:description/>
  <cp:lastModifiedBy>Сизова Марина Алексеевна</cp:lastModifiedBy>
  <cp:revision>24</cp:revision>
  <dcterms:created xsi:type="dcterms:W3CDTF">2025-01-21T08:22:00Z</dcterms:created>
  <dcterms:modified xsi:type="dcterms:W3CDTF">2026-06-05T08:11:00Z</dcterms:modified>
  <dc:language>ru-RU</dc:language>
</cp:coreProperties>
</file>